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975B" w14:textId="731AD706" w:rsidR="7DFD57BA" w:rsidRDefault="001A0798" w:rsidP="558011B1">
      <w:pPr>
        <w:rPr>
          <w:rFonts w:ascii="Avenir LT Std 55 Roman" w:eastAsia="Calibri" w:hAnsi="Avenir LT Std 55 Roman" w:cs="Calibri"/>
          <w:sz w:val="16"/>
          <w:szCs w:val="16"/>
        </w:rPr>
      </w:pPr>
      <w:r w:rsidRPr="001A0798">
        <w:rPr>
          <w:rFonts w:ascii="Avenir LT Std 55 Roman" w:eastAsia="Calibri" w:hAnsi="Avenir LT Std 55 Roman" w:cs="Calibri"/>
          <w:b/>
          <w:bCs/>
          <w:color w:val="C00000"/>
          <w:sz w:val="28"/>
          <w:szCs w:val="28"/>
        </w:rPr>
        <w:t>Further Resources for Native Ministry and Next Steps</w:t>
      </w:r>
      <w:r w:rsidR="002F4B46" w:rsidRPr="009030F4">
        <w:rPr>
          <w:rFonts w:ascii="Avenir LT Std 55 Roman" w:eastAsia="Calibri" w:hAnsi="Avenir LT Std 55 Roman" w:cs="Calibri"/>
          <w:b/>
          <w:bCs/>
          <w:sz w:val="28"/>
          <w:szCs w:val="28"/>
        </w:rPr>
        <w:br/>
      </w:r>
      <w:r w:rsidR="558011B1" w:rsidRPr="009030F4">
        <w:rPr>
          <w:rFonts w:ascii="Avenir LT Std 55 Roman" w:eastAsia="Calibri" w:hAnsi="Avenir LT Std 55 Roman" w:cs="Calibri"/>
          <w:sz w:val="16"/>
          <w:szCs w:val="16"/>
        </w:rPr>
        <w:t xml:space="preserve"> </w:t>
      </w:r>
    </w:p>
    <w:p w14:paraId="6D6BA49B" w14:textId="6CA11186" w:rsidR="001F384A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The </w:t>
      </w:r>
      <w:hyperlink r:id="rId11" w:history="1">
        <w:r w:rsidRPr="00C21122">
          <w:rPr>
            <w:rStyle w:val="Hyperlink"/>
            <w:rFonts w:ascii="Avenir LT Std 55 Roman" w:eastAsia="Calibri" w:hAnsi="Avenir LT Std 55 Roman" w:cs="Calibri"/>
            <w:sz w:val="24"/>
            <w:szCs w:val="24"/>
          </w:rPr>
          <w:t>Start Something Native website</w:t>
        </w:r>
      </w:hyperlink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has </w:t>
      </w:r>
      <w:r w:rsidR="00C21122">
        <w:rPr>
          <w:rFonts w:ascii="Avenir LT Std 55 Roman" w:eastAsia="Calibri" w:hAnsi="Avenir LT Std 55 Roman" w:cs="Calibri"/>
          <w:sz w:val="24"/>
          <w:szCs w:val="24"/>
        </w:rPr>
        <w:t>article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>s</w:t>
      </w:r>
      <w:r w:rsidR="005C5369">
        <w:rPr>
          <w:rFonts w:ascii="Avenir LT Std 55 Roman" w:eastAsia="Calibri" w:hAnsi="Avenir LT Std 55 Roman" w:cs="Calibri"/>
          <w:sz w:val="24"/>
          <w:szCs w:val="24"/>
        </w:rPr>
        <w:t xml:space="preserve"> 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>(some in greater depth)</w:t>
      </w:r>
      <w:r w:rsidR="005C5369">
        <w:rPr>
          <w:rFonts w:ascii="Avenir LT Std 55 Roman" w:eastAsia="Calibri" w:hAnsi="Avenir LT Std 55 Roman" w:cs="Calibri"/>
          <w:sz w:val="24"/>
          <w:szCs w:val="24"/>
        </w:rPr>
        <w:t>, a printable booklet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as well as many other resources we couldn’t fit into this booklet: </w:t>
      </w:r>
      <w:hyperlink r:id="rId12" w:history="1">
        <w:r w:rsidRPr="005C5369">
          <w:rPr>
            <w:rStyle w:val="Hyperlink"/>
            <w:rFonts w:ascii="Avenir LT Std 55 Roman" w:eastAsia="Calibri" w:hAnsi="Avenir LT Std 55 Roman" w:cs="Calibri"/>
            <w:sz w:val="24"/>
            <w:szCs w:val="24"/>
          </w:rPr>
          <w:t>native.intervarsity.org</w:t>
        </w:r>
      </w:hyperlink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. </w:t>
      </w:r>
      <w:r w:rsidR="00FD4D87">
        <w:rPr>
          <w:rFonts w:ascii="Avenir LT Std 55 Roman" w:eastAsia="Calibri" w:hAnsi="Avenir LT Std 55 Roman" w:cs="Calibri"/>
          <w:sz w:val="24"/>
          <w:szCs w:val="24"/>
        </w:rPr>
        <w:t xml:space="preserve">Our best resource </w:t>
      </w:r>
      <w:r w:rsidR="00CC107F">
        <w:rPr>
          <w:rFonts w:ascii="Avenir LT Std 55 Roman" w:eastAsia="Calibri" w:hAnsi="Avenir LT Std 55 Roman" w:cs="Calibri"/>
          <w:sz w:val="24"/>
          <w:szCs w:val="24"/>
        </w:rPr>
        <w:t xml:space="preserve">is </w:t>
      </w:r>
      <w:r w:rsidR="00B40739">
        <w:rPr>
          <w:rFonts w:ascii="Avenir LT Std 55 Roman" w:eastAsia="Calibri" w:hAnsi="Avenir LT Std 55 Roman" w:cs="Calibri"/>
          <w:sz w:val="24"/>
          <w:szCs w:val="24"/>
        </w:rPr>
        <w:t xml:space="preserve">prayer and </w:t>
      </w:r>
      <w:r w:rsidR="00CC107F">
        <w:rPr>
          <w:rFonts w:ascii="Avenir LT Std 55 Roman" w:eastAsia="Calibri" w:hAnsi="Avenir LT Std 55 Roman" w:cs="Calibri"/>
          <w:sz w:val="24"/>
          <w:szCs w:val="24"/>
        </w:rPr>
        <w:t xml:space="preserve">people! </w:t>
      </w:r>
      <w:r w:rsidR="00B92BD1">
        <w:rPr>
          <w:rFonts w:ascii="Avenir LT Std 55 Roman" w:eastAsia="Calibri" w:hAnsi="Avenir LT Std 55 Roman" w:cs="Calibri"/>
          <w:sz w:val="24"/>
          <w:szCs w:val="24"/>
        </w:rPr>
        <w:t xml:space="preserve">Find an experienced Native ministry coach </w:t>
      </w:r>
      <w:r w:rsidR="00381308">
        <w:rPr>
          <w:rFonts w:ascii="Avenir LT Std 55 Roman" w:eastAsia="Calibri" w:hAnsi="Avenir LT Std 55 Roman" w:cs="Calibri"/>
          <w:sz w:val="24"/>
          <w:szCs w:val="24"/>
        </w:rPr>
        <w:t xml:space="preserve">who can help you set goals and get started in your own context </w:t>
      </w:r>
      <w:r w:rsidR="004C2910">
        <w:rPr>
          <w:rFonts w:ascii="Avenir LT Std 55 Roman" w:eastAsia="Calibri" w:hAnsi="Avenir LT Std 55 Roman" w:cs="Calibri"/>
          <w:sz w:val="24"/>
          <w:szCs w:val="24"/>
        </w:rPr>
        <w:t>at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</w:t>
      </w:r>
      <w:hyperlink r:id="rId13" w:history="1">
        <w:r w:rsidRPr="005C5369">
          <w:rPr>
            <w:rStyle w:val="Hyperlink"/>
            <w:rFonts w:ascii="Avenir LT Std 55 Roman" w:eastAsia="Calibri" w:hAnsi="Avenir LT Std 55 Roman" w:cs="Calibri"/>
            <w:sz w:val="24"/>
            <w:szCs w:val="24"/>
          </w:rPr>
          <w:t>native@intervarsity.org</w:t>
        </w:r>
      </w:hyperlink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. </w:t>
      </w:r>
    </w:p>
    <w:p w14:paraId="140A857D" w14:textId="692BEB85" w:rsidR="001F384A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A great place to start is to learn about Native people around you. Check out an internet resource like </w:t>
      </w:r>
      <w:hyperlink r:id="rId14" w:history="1">
        <w:r w:rsidRPr="00605860">
          <w:rPr>
            <w:rStyle w:val="Hyperlink"/>
            <w:rFonts w:ascii="Avenir LT Std 55 Roman" w:eastAsia="Calibri" w:hAnsi="Avenir LT Std 55 Roman" w:cs="Calibri"/>
            <w:sz w:val="24"/>
            <w:szCs w:val="24"/>
          </w:rPr>
          <w:t>native-languages.org/states</w:t>
        </w:r>
      </w:hyperlink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or </w:t>
      </w:r>
      <w:hyperlink r:id="rId15" w:history="1">
        <w:r w:rsidRPr="00605860">
          <w:rPr>
            <w:rStyle w:val="Hyperlink"/>
            <w:rFonts w:ascii="Avenir LT Std 55 Roman" w:eastAsia="Calibri" w:hAnsi="Avenir LT Std 55 Roman" w:cs="Calibri"/>
            <w:sz w:val="24"/>
            <w:szCs w:val="24"/>
          </w:rPr>
          <w:t>native-land.ca</w:t>
        </w:r>
      </w:hyperlink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, then browse </w:t>
      </w:r>
      <w:proofErr w:type="spellStart"/>
      <w:r w:rsidRPr="001F384A">
        <w:rPr>
          <w:rFonts w:ascii="Avenir LT Std 55 Roman" w:eastAsia="Calibri" w:hAnsi="Avenir LT Std 55 Roman" w:cs="Calibri"/>
          <w:sz w:val="24"/>
          <w:szCs w:val="24"/>
        </w:rPr>
        <w:t>wikipedia</w:t>
      </w:r>
      <w:proofErr w:type="spellEnd"/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or tribal sites for more details. Here are a few (short) lists of ways to learn. </w:t>
      </w:r>
    </w:p>
    <w:p w14:paraId="5A55E52A" w14:textId="77777777" w:rsidR="001F384A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Books: </w:t>
      </w:r>
    </w:p>
    <w:p w14:paraId="3D0CD2FA" w14:textId="4E301F25" w:rsidR="001F384A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355EF0">
        <w:rPr>
          <w:rFonts w:ascii="Avenir LT Std 55 Roman" w:eastAsia="Calibri" w:hAnsi="Avenir LT Std 55 Roman" w:cs="Calibri"/>
          <w:i/>
          <w:sz w:val="24"/>
          <w:szCs w:val="24"/>
        </w:rPr>
        <w:t>The Inconvenient Indian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by Thomas King, and </w:t>
      </w:r>
      <w:r w:rsidR="00355EF0">
        <w:rPr>
          <w:rFonts w:ascii="Avenir LT Std 55 Roman" w:eastAsia="Calibri" w:hAnsi="Avenir LT Std 55 Roman" w:cs="Calibri"/>
          <w:sz w:val="24"/>
          <w:szCs w:val="24"/>
        </w:rPr>
        <w:br/>
      </w:r>
      <w:r w:rsidRPr="00355EF0">
        <w:rPr>
          <w:rFonts w:ascii="Avenir LT Std 55 Roman" w:eastAsia="Calibri" w:hAnsi="Avenir LT Std 55 Roman" w:cs="Calibri"/>
          <w:i/>
          <w:sz w:val="24"/>
          <w:szCs w:val="24"/>
        </w:rPr>
        <w:t>Bury my Heart at Wounded Knee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by Dee Brown for historical perspectives.  </w:t>
      </w:r>
      <w:r w:rsidR="00355EF0">
        <w:rPr>
          <w:rFonts w:ascii="Avenir LT Std 55 Roman" w:eastAsia="Calibri" w:hAnsi="Avenir LT Std 55 Roman" w:cs="Calibri"/>
          <w:sz w:val="24"/>
          <w:szCs w:val="24"/>
        </w:rPr>
        <w:br/>
      </w:r>
      <w:r w:rsidRPr="00355EF0">
        <w:rPr>
          <w:rFonts w:ascii="Avenir LT Std 55 Roman" w:eastAsia="Calibri" w:hAnsi="Avenir LT Std 55 Roman" w:cs="Calibri"/>
          <w:i/>
          <w:sz w:val="24"/>
          <w:szCs w:val="24"/>
        </w:rPr>
        <w:t>Absolutely True Diary of a Part-Time Indian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(or any other books) by Sherman Alexie, </w:t>
      </w:r>
      <w:r w:rsidR="00434E09">
        <w:rPr>
          <w:rFonts w:ascii="Avenir LT Std 55 Roman" w:eastAsia="Calibri" w:hAnsi="Avenir LT Std 55 Roman" w:cs="Calibri"/>
          <w:sz w:val="24"/>
          <w:szCs w:val="24"/>
        </w:rPr>
        <w:br/>
      </w:r>
      <w:r w:rsidR="0066123A">
        <w:rPr>
          <w:rFonts w:ascii="Avenir LT Std 55 Roman" w:eastAsia="Calibri" w:hAnsi="Avenir LT Std 55 Roman" w:cs="Calibri"/>
          <w:sz w:val="24"/>
          <w:szCs w:val="24"/>
        </w:rPr>
        <w:t xml:space="preserve">     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as well as </w:t>
      </w:r>
      <w:r w:rsidR="0066123A">
        <w:rPr>
          <w:rFonts w:ascii="Avenir LT Std 55 Roman" w:eastAsia="Calibri" w:hAnsi="Avenir LT Std 55 Roman" w:cs="Calibri"/>
          <w:sz w:val="24"/>
          <w:szCs w:val="24"/>
        </w:rPr>
        <w:br/>
      </w:r>
      <w:r w:rsidRPr="0066123A">
        <w:rPr>
          <w:rFonts w:ascii="Avenir LT Std 55 Roman" w:eastAsia="Calibri" w:hAnsi="Avenir LT Std 55 Roman" w:cs="Calibri"/>
          <w:i/>
          <w:sz w:val="24"/>
          <w:szCs w:val="24"/>
        </w:rPr>
        <w:t>The Lakota Way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or other works by Joseph Marshall. </w:t>
      </w:r>
      <w:r w:rsidR="0066123A">
        <w:rPr>
          <w:rFonts w:ascii="Avenir LT Std 55 Roman" w:eastAsia="Calibri" w:hAnsi="Avenir LT Std 55 Roman" w:cs="Calibri"/>
          <w:sz w:val="24"/>
          <w:szCs w:val="24"/>
        </w:rPr>
        <w:br/>
      </w:r>
      <w:r w:rsidRPr="0066123A">
        <w:rPr>
          <w:rFonts w:ascii="Avenir LT Std 55 Roman" w:eastAsia="Calibri" w:hAnsi="Avenir LT Std 55 Roman" w:cs="Calibri"/>
          <w:i/>
          <w:sz w:val="24"/>
          <w:szCs w:val="24"/>
        </w:rPr>
        <w:t>Shalom and the Community of Creation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by Randy Woodley for a perspective on</w:t>
      </w:r>
      <w:r w:rsidR="0066123A">
        <w:rPr>
          <w:rFonts w:ascii="Avenir LT Std 55 Roman" w:eastAsia="Calibri" w:hAnsi="Avenir LT Std 55 Roman" w:cs="Calibri"/>
          <w:sz w:val="24"/>
          <w:szCs w:val="24"/>
        </w:rPr>
        <w:br/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</w:t>
      </w:r>
      <w:r w:rsidR="0066123A">
        <w:rPr>
          <w:rFonts w:ascii="Avenir LT Std 55 Roman" w:eastAsia="Calibri" w:hAnsi="Avenir LT Std 55 Roman" w:cs="Calibri"/>
          <w:sz w:val="24"/>
          <w:szCs w:val="24"/>
        </w:rPr>
        <w:t xml:space="preserve">    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Native theology, as well as </w:t>
      </w:r>
      <w:r w:rsidR="00D11634">
        <w:rPr>
          <w:rFonts w:ascii="Avenir LT Std 55 Roman" w:eastAsia="Calibri" w:hAnsi="Avenir LT Std 55 Roman" w:cs="Calibri"/>
          <w:sz w:val="24"/>
          <w:szCs w:val="24"/>
        </w:rPr>
        <w:br/>
      </w:r>
      <w:r w:rsidRPr="00D11634">
        <w:rPr>
          <w:rFonts w:ascii="Avenir LT Std 55 Roman" w:eastAsia="Calibri" w:hAnsi="Avenir LT Std 55 Roman" w:cs="Calibri"/>
          <w:i/>
          <w:sz w:val="24"/>
          <w:szCs w:val="24"/>
        </w:rPr>
        <w:t>One Church Many Tribes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or anything else by Richard Twiss. </w:t>
      </w:r>
    </w:p>
    <w:p w14:paraId="06B60A99" w14:textId="394058E4" w:rsidR="001F384A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Movies and TV Shows: </w:t>
      </w:r>
    </w:p>
    <w:p w14:paraId="737604E1" w14:textId="13DDB9F7" w:rsidR="001F384A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F20A05">
        <w:rPr>
          <w:rFonts w:ascii="Avenir LT Std 55 Roman" w:eastAsia="Calibri" w:hAnsi="Avenir LT Std 55 Roman" w:cs="Calibri"/>
          <w:i/>
          <w:sz w:val="24"/>
          <w:szCs w:val="24"/>
        </w:rPr>
        <w:t>Smoke Signals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is a classic, and some movies made for a non-Native audience, such as </w:t>
      </w:r>
      <w:r w:rsidR="00F20A05">
        <w:rPr>
          <w:rFonts w:ascii="Avenir LT Std 55 Roman" w:eastAsia="Calibri" w:hAnsi="Avenir LT Std 55 Roman" w:cs="Calibri"/>
          <w:sz w:val="24"/>
          <w:szCs w:val="24"/>
        </w:rPr>
        <w:br/>
      </w:r>
      <w:r w:rsidRPr="00F20A05">
        <w:rPr>
          <w:rFonts w:ascii="Avenir LT Std 55 Roman" w:eastAsia="Calibri" w:hAnsi="Avenir LT Std 55 Roman" w:cs="Calibri"/>
          <w:i/>
          <w:sz w:val="24"/>
          <w:szCs w:val="24"/>
        </w:rPr>
        <w:t>Wind River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>,</w:t>
      </w:r>
      <w:r w:rsidR="00F20A05">
        <w:rPr>
          <w:rFonts w:ascii="Avenir LT Std 55 Roman" w:eastAsia="Calibri" w:hAnsi="Avenir LT Std 55 Roman" w:cs="Calibri"/>
          <w:sz w:val="24"/>
          <w:szCs w:val="24"/>
        </w:rPr>
        <w:br/>
      </w:r>
      <w:r w:rsidRPr="00F20A05">
        <w:rPr>
          <w:rFonts w:ascii="Avenir LT Std 55 Roman" w:eastAsia="Calibri" w:hAnsi="Avenir LT Std 55 Roman" w:cs="Calibri"/>
          <w:i/>
          <w:sz w:val="24"/>
          <w:szCs w:val="24"/>
        </w:rPr>
        <w:t>Songs My Brothers Taught Me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, or the TV show </w:t>
      </w:r>
      <w:r w:rsidR="00F20A05">
        <w:rPr>
          <w:rFonts w:ascii="Avenir LT Std 55 Roman" w:eastAsia="Calibri" w:hAnsi="Avenir LT Std 55 Roman" w:cs="Calibri"/>
          <w:sz w:val="24"/>
          <w:szCs w:val="24"/>
        </w:rPr>
        <w:br/>
      </w:r>
      <w:r w:rsidRPr="00F20A05">
        <w:rPr>
          <w:rFonts w:ascii="Avenir LT Std 55 Roman" w:eastAsia="Calibri" w:hAnsi="Avenir LT Std 55 Roman" w:cs="Calibri"/>
          <w:i/>
          <w:sz w:val="24"/>
          <w:szCs w:val="24"/>
        </w:rPr>
        <w:t>Longmire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>.</w:t>
      </w:r>
      <w:r w:rsidR="007B4915">
        <w:rPr>
          <w:rFonts w:ascii="Avenir LT Std 55 Roman" w:eastAsia="Calibri" w:hAnsi="Avenir LT Std 55 Roman" w:cs="Calibri"/>
          <w:sz w:val="24"/>
          <w:szCs w:val="24"/>
        </w:rPr>
        <w:br/>
      </w:r>
      <w:proofErr w:type="spellStart"/>
      <w:r w:rsidRPr="007B4915">
        <w:rPr>
          <w:rFonts w:ascii="Avenir LT Std 55 Roman" w:eastAsia="Calibri" w:hAnsi="Avenir LT Std 55 Roman" w:cs="Calibri"/>
          <w:i/>
          <w:sz w:val="24"/>
          <w:szCs w:val="24"/>
        </w:rPr>
        <w:t>Atanarjuat</w:t>
      </w:r>
      <w:proofErr w:type="spellEnd"/>
      <w:r w:rsidRPr="007B4915">
        <w:rPr>
          <w:rFonts w:ascii="Avenir LT Std 55 Roman" w:eastAsia="Calibri" w:hAnsi="Avenir LT Std 55 Roman" w:cs="Calibri"/>
          <w:i/>
          <w:sz w:val="24"/>
          <w:szCs w:val="24"/>
        </w:rPr>
        <w:t xml:space="preserve"> 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(The Fast Runner), and </w:t>
      </w:r>
      <w:r w:rsidR="007B4915">
        <w:rPr>
          <w:rFonts w:ascii="Avenir LT Std 55 Roman" w:eastAsia="Calibri" w:hAnsi="Avenir LT Std 55 Roman" w:cs="Calibri"/>
          <w:sz w:val="24"/>
          <w:szCs w:val="24"/>
        </w:rPr>
        <w:br/>
      </w:r>
      <w:proofErr w:type="spellStart"/>
      <w:r w:rsidRPr="007B4915">
        <w:rPr>
          <w:rFonts w:ascii="Avenir LT Std 55 Roman" w:eastAsia="Calibri" w:hAnsi="Avenir LT Std 55 Roman" w:cs="Calibri"/>
          <w:i/>
          <w:sz w:val="24"/>
          <w:szCs w:val="24"/>
        </w:rPr>
        <w:t>Tanna</w:t>
      </w:r>
      <w:proofErr w:type="spellEnd"/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 are examples of indigenous cinema with an indigenous audience in mind. </w:t>
      </w:r>
    </w:p>
    <w:p w14:paraId="2D42D199" w14:textId="77777777" w:rsidR="001F384A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Music, etc.: check out Broken Walls, </w:t>
      </w:r>
      <w:proofErr w:type="spellStart"/>
      <w:r w:rsidRPr="001F384A">
        <w:rPr>
          <w:rFonts w:ascii="Avenir LT Std 55 Roman" w:eastAsia="Calibri" w:hAnsi="Avenir LT Std 55 Roman" w:cs="Calibri"/>
          <w:sz w:val="24"/>
          <w:szCs w:val="24"/>
        </w:rPr>
        <w:t>Sihasin</w:t>
      </w:r>
      <w:proofErr w:type="spellEnd"/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, A Tribe Called Red, </w:t>
      </w:r>
      <w:proofErr w:type="spellStart"/>
      <w:r w:rsidRPr="001F384A">
        <w:rPr>
          <w:rFonts w:ascii="Avenir LT Std 55 Roman" w:eastAsia="Calibri" w:hAnsi="Avenir LT Std 55 Roman" w:cs="Calibri"/>
          <w:sz w:val="24"/>
          <w:szCs w:val="24"/>
        </w:rPr>
        <w:t>Supaman</w:t>
      </w:r>
      <w:proofErr w:type="spellEnd"/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, Buffy Sainte-Marie, and Northern Cree. The 1491s on YouTube are hilarious. </w:t>
      </w:r>
    </w:p>
    <w:p w14:paraId="1A7C1696" w14:textId="5BB24C25" w:rsidR="008E33DB" w:rsidRPr="001F384A" w:rsidRDefault="001F384A" w:rsidP="001F384A">
      <w:pPr>
        <w:rPr>
          <w:rFonts w:ascii="Avenir LT Std 55 Roman" w:eastAsia="Calibri" w:hAnsi="Avenir LT Std 55 Roman" w:cs="Calibri"/>
          <w:sz w:val="24"/>
          <w:szCs w:val="24"/>
        </w:rPr>
      </w:pP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Finally, InterVarsity partners with other organizations with a similar approach to Native ministry. </w:t>
      </w:r>
      <w:r w:rsidR="00F07EF0">
        <w:rPr>
          <w:rFonts w:ascii="Avenir LT Std 55 Roman" w:eastAsia="Calibri" w:hAnsi="Avenir LT Std 55 Roman" w:cs="Calibri"/>
          <w:sz w:val="24"/>
          <w:szCs w:val="24"/>
        </w:rPr>
        <w:t xml:space="preserve"> Among them are:</w:t>
      </w:r>
      <w:r w:rsidR="000C7A8A">
        <w:rPr>
          <w:rFonts w:ascii="Avenir LT Std 55 Roman" w:eastAsia="Calibri" w:hAnsi="Avenir LT Std 55 Roman" w:cs="Calibri"/>
          <w:sz w:val="24"/>
          <w:szCs w:val="24"/>
        </w:rPr>
        <w:br/>
      </w:r>
      <w:r w:rsidRPr="000C7A8A">
        <w:rPr>
          <w:rFonts w:ascii="Avenir LT Std 55 Roman" w:eastAsia="Calibri" w:hAnsi="Avenir LT Std 55 Roman" w:cs="Calibri"/>
          <w:b/>
          <w:sz w:val="24"/>
          <w:szCs w:val="24"/>
        </w:rPr>
        <w:t>WJEF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, Would Jesus Eat Frybread? Conference held non-Urbana years. Find out more on </w:t>
      </w:r>
      <w:proofErr w:type="spellStart"/>
      <w:r w:rsidRPr="001F384A">
        <w:rPr>
          <w:rFonts w:ascii="Avenir LT Std 55 Roman" w:eastAsia="Calibri" w:hAnsi="Avenir LT Std 55 Roman" w:cs="Calibri"/>
          <w:sz w:val="24"/>
          <w:szCs w:val="24"/>
        </w:rPr>
        <w:t>facebook</w:t>
      </w:r>
      <w:proofErr w:type="spellEnd"/>
      <w:r w:rsidRPr="001F384A">
        <w:rPr>
          <w:rFonts w:ascii="Avenir LT Std 55 Roman" w:eastAsia="Calibri" w:hAnsi="Avenir LT Std 55 Roman" w:cs="Calibri"/>
          <w:sz w:val="24"/>
          <w:szCs w:val="24"/>
        </w:rPr>
        <w:t xml:space="preserve">. </w:t>
      </w:r>
      <w:r w:rsidR="000C7A8A">
        <w:rPr>
          <w:rFonts w:ascii="Avenir LT Std 55 Roman" w:eastAsia="Calibri" w:hAnsi="Avenir LT Std 55 Roman" w:cs="Calibri"/>
          <w:sz w:val="24"/>
          <w:szCs w:val="24"/>
        </w:rPr>
        <w:br/>
      </w:r>
      <w:r w:rsidRPr="000C7A8A">
        <w:rPr>
          <w:rFonts w:ascii="Avenir LT Std 55 Roman" w:eastAsia="Calibri" w:hAnsi="Avenir LT Std 55 Roman" w:cs="Calibri"/>
          <w:b/>
          <w:sz w:val="24"/>
          <w:szCs w:val="24"/>
        </w:rPr>
        <w:t>CRU Nations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>.</w:t>
      </w:r>
      <w:r w:rsidR="000C7A8A">
        <w:rPr>
          <w:rFonts w:ascii="Avenir LT Std 55 Roman" w:eastAsia="Calibri" w:hAnsi="Avenir LT Std 55 Roman" w:cs="Calibri"/>
          <w:sz w:val="24"/>
          <w:szCs w:val="24"/>
        </w:rPr>
        <w:br/>
      </w:r>
      <w:r w:rsidRPr="008E33DB">
        <w:rPr>
          <w:rFonts w:ascii="Avenir LT Std 55 Roman" w:eastAsia="Calibri" w:hAnsi="Avenir LT Std 55 Roman" w:cs="Calibri"/>
          <w:b/>
          <w:sz w:val="24"/>
          <w:szCs w:val="24"/>
        </w:rPr>
        <w:t>CYAK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>, Covenant Youth of Alaska.</w:t>
      </w:r>
      <w:r w:rsidR="008E33DB">
        <w:rPr>
          <w:rFonts w:ascii="Avenir LT Std 55 Roman" w:eastAsia="Calibri" w:hAnsi="Avenir LT Std 55 Roman" w:cs="Calibri"/>
          <w:sz w:val="24"/>
          <w:szCs w:val="24"/>
        </w:rPr>
        <w:br/>
      </w:r>
      <w:r w:rsidRPr="008E33DB">
        <w:rPr>
          <w:rFonts w:ascii="Avenir LT Std 55 Roman" w:eastAsia="Calibri" w:hAnsi="Avenir LT Std 55 Roman" w:cs="Calibri"/>
          <w:b/>
          <w:sz w:val="24"/>
          <w:szCs w:val="24"/>
        </w:rPr>
        <w:t>NAIITS</w:t>
      </w:r>
      <w:r w:rsidRPr="001F384A">
        <w:rPr>
          <w:rFonts w:ascii="Avenir LT Std 55 Roman" w:eastAsia="Calibri" w:hAnsi="Avenir LT Std 55 Roman" w:cs="Calibri"/>
          <w:sz w:val="24"/>
          <w:szCs w:val="24"/>
        </w:rPr>
        <w:t>, the North American Institute for Indigenous Theological Studies, a source for many of our mentors as well as a great place to look if you are interested in graduate studies.</w:t>
      </w:r>
      <w:bookmarkStart w:id="0" w:name="_GoBack"/>
      <w:bookmarkEnd w:id="0"/>
    </w:p>
    <w:sectPr w:rsidR="008E33DB" w:rsidRPr="001F384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28F29" w14:textId="77777777" w:rsidR="00A25EA3" w:rsidRDefault="00A25EA3" w:rsidP="009030F4">
      <w:pPr>
        <w:spacing w:after="0" w:line="240" w:lineRule="auto"/>
      </w:pPr>
      <w:r>
        <w:separator/>
      </w:r>
    </w:p>
  </w:endnote>
  <w:endnote w:type="continuationSeparator" w:id="0">
    <w:p w14:paraId="01917B74" w14:textId="77777777" w:rsidR="00A25EA3" w:rsidRDefault="00A25EA3" w:rsidP="0090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E19D" w14:textId="045CF4FD" w:rsidR="000119B4" w:rsidRPr="00AC1CB0" w:rsidRDefault="000119B4" w:rsidP="000119B4">
    <w:pPr>
      <w:pStyle w:val="Footer"/>
      <w:rPr>
        <w:rFonts w:ascii="Avenir LT Std 45 Book" w:hAnsi="Avenir LT Std 45 Book"/>
        <w:color w:val="767171" w:themeColor="background2" w:themeShade="80"/>
        <w:sz w:val="16"/>
        <w:szCs w:val="16"/>
      </w:rPr>
    </w:pP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t>Autho</w:t>
    </w:r>
    <w:r>
      <w:rPr>
        <w:rFonts w:ascii="Avenir LT Std 45 Book" w:hAnsi="Avenir LT Std 45 Book"/>
        <w:color w:val="767171" w:themeColor="background2" w:themeShade="80"/>
        <w:sz w:val="16"/>
        <w:szCs w:val="16"/>
      </w:rPr>
      <w:t xml:space="preserve">r: </w:t>
    </w:r>
    <w:r w:rsidR="00D6726F">
      <w:rPr>
        <w:rFonts w:ascii="Avenir LT Std 45 Book" w:hAnsi="Avenir LT Std 45 Book"/>
        <w:color w:val="767171" w:themeColor="background2" w:themeShade="80"/>
        <w:sz w:val="16"/>
        <w:szCs w:val="16"/>
      </w:rPr>
      <w:t>Native InterVarsity team</w:t>
    </w: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tab/>
    </w: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tab/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fldChar w:fldCharType="begin"/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instrText xml:space="preserve"> PAGE  \* Arabic  \* MERGEFORMAT </w:instrText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fldChar w:fldCharType="separate"/>
    </w:r>
    <w:r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t>1</w:t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fldChar w:fldCharType="end"/>
    </w: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t xml:space="preserve"> of </w:t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fldChar w:fldCharType="begin"/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instrText xml:space="preserve"> NUMPAGES  \* Arabic  \* MERGEFORMAT </w:instrText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fldChar w:fldCharType="separate"/>
    </w:r>
    <w:r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t>1</w:t>
    </w:r>
    <w:r w:rsidRPr="00AC1CB0">
      <w:rPr>
        <w:rFonts w:ascii="Avenir LT Std 45 Book" w:hAnsi="Avenir LT Std 45 Book"/>
        <w:b/>
        <w:bCs/>
        <w:color w:val="767171" w:themeColor="background2" w:themeShade="80"/>
        <w:sz w:val="16"/>
        <w:szCs w:val="16"/>
      </w:rPr>
      <w:fldChar w:fldCharType="end"/>
    </w: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br/>
    </w:r>
    <w:r w:rsidR="00BC5F99">
      <w:rPr>
        <w:rFonts w:ascii="Avenir LT Std 45 Book" w:hAnsi="Avenir LT Std 45 Book"/>
        <w:color w:val="767171" w:themeColor="background2" w:themeShade="80"/>
        <w:sz w:val="16"/>
        <w:szCs w:val="16"/>
      </w:rPr>
      <w:t>Further Resources for Native Ministry and Next Steps</w:t>
    </w:r>
    <w:r>
      <w:rPr>
        <w:rFonts w:ascii="Avenir LT Std 45 Book" w:hAnsi="Avenir LT Std 45 Book"/>
        <w:color w:val="767171" w:themeColor="background2" w:themeShade="80"/>
        <w:sz w:val="16"/>
        <w:szCs w:val="16"/>
      </w:rPr>
      <w:t xml:space="preserve">, </w:t>
    </w: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t xml:space="preserve"> updated </w:t>
    </w:r>
    <w:r w:rsidR="00D6726F">
      <w:rPr>
        <w:rFonts w:ascii="Avenir LT Std 45 Book" w:hAnsi="Avenir LT Std 45 Book"/>
        <w:color w:val="767171" w:themeColor="background2" w:themeShade="80"/>
        <w:sz w:val="16"/>
        <w:szCs w:val="16"/>
      </w:rPr>
      <w:t>02/15/19</w:t>
    </w: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tab/>
      <w:t>© 201</w:t>
    </w:r>
    <w:r w:rsidR="00D6726F">
      <w:rPr>
        <w:rFonts w:ascii="Avenir LT Std 45 Book" w:hAnsi="Avenir LT Std 45 Book"/>
        <w:color w:val="767171" w:themeColor="background2" w:themeShade="80"/>
        <w:sz w:val="16"/>
        <w:szCs w:val="16"/>
      </w:rPr>
      <w:t>9</w:t>
    </w:r>
    <w:r w:rsidRPr="00AC1CB0">
      <w:rPr>
        <w:rFonts w:ascii="Avenir LT Std 45 Book" w:hAnsi="Avenir LT Std 45 Book"/>
        <w:color w:val="767171" w:themeColor="background2" w:themeShade="80"/>
        <w:sz w:val="16"/>
        <w:szCs w:val="16"/>
      </w:rPr>
      <w:t xml:space="preserve"> InterVarsity Christian Fellowship/USA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2322" w14:textId="77777777" w:rsidR="00A25EA3" w:rsidRDefault="00A25EA3" w:rsidP="009030F4">
      <w:pPr>
        <w:spacing w:after="0" w:line="240" w:lineRule="auto"/>
      </w:pPr>
      <w:r>
        <w:separator/>
      </w:r>
    </w:p>
  </w:footnote>
  <w:footnote w:type="continuationSeparator" w:id="0">
    <w:p w14:paraId="274E3B98" w14:textId="77777777" w:rsidR="00A25EA3" w:rsidRDefault="00A25EA3" w:rsidP="0090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F472" w14:textId="0F9305ED" w:rsidR="009030F4" w:rsidRDefault="009030F4" w:rsidP="009030F4">
    <w:pPr>
      <w:pStyle w:val="Header"/>
      <w:tabs>
        <w:tab w:val="clear" w:pos="4680"/>
        <w:tab w:val="clear" w:pos="9360"/>
        <w:tab w:val="left" w:pos="536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EF11C" wp14:editId="00B3F9C5">
              <wp:simplePos x="0" y="0"/>
              <wp:positionH relativeFrom="margin">
                <wp:posOffset>-36576</wp:posOffset>
              </wp:positionH>
              <wp:positionV relativeFrom="paragraph">
                <wp:posOffset>142646</wp:posOffset>
              </wp:positionV>
              <wp:extent cx="601769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1769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F2F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7C011" id="Straight Connector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11.25pt" to="47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" strokecolor="#bf2f38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C978342" wp14:editId="108C1678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527048" cy="210312"/>
          <wp:effectExtent l="0" t="0" r="0" b="0"/>
          <wp:wrapTight wrapText="bothSides">
            <wp:wrapPolygon edited="0">
              <wp:start x="0" y="0"/>
              <wp:lineTo x="0" y="19577"/>
              <wp:lineTo x="21295" y="19577"/>
              <wp:lineTo x="21295" y="1958"/>
              <wp:lineTo x="323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2-14 NIV logo, horizontal 2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21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402F9"/>
    <w:multiLevelType w:val="hybridMultilevel"/>
    <w:tmpl w:val="838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BwJjQxNjMzMDIyUdpeDU4uLM/DyQArNaANOi3ZcsAAAA"/>
  </w:docVars>
  <w:rsids>
    <w:rsidRoot w:val="32C37DF1"/>
    <w:rsid w:val="000119B4"/>
    <w:rsid w:val="0007112B"/>
    <w:rsid w:val="000C0E29"/>
    <w:rsid w:val="000C3A71"/>
    <w:rsid w:val="000C7A8A"/>
    <w:rsid w:val="000F2E40"/>
    <w:rsid w:val="00106600"/>
    <w:rsid w:val="00115457"/>
    <w:rsid w:val="001A0798"/>
    <w:rsid w:val="001A0B1F"/>
    <w:rsid w:val="001C0EF1"/>
    <w:rsid w:val="001F384A"/>
    <w:rsid w:val="002D7536"/>
    <w:rsid w:val="002F4B46"/>
    <w:rsid w:val="003231B6"/>
    <w:rsid w:val="00336997"/>
    <w:rsid w:val="00343B68"/>
    <w:rsid w:val="00350FE7"/>
    <w:rsid w:val="00355EF0"/>
    <w:rsid w:val="003677D6"/>
    <w:rsid w:val="00381308"/>
    <w:rsid w:val="003C1DCA"/>
    <w:rsid w:val="003F63BD"/>
    <w:rsid w:val="00413331"/>
    <w:rsid w:val="00434E09"/>
    <w:rsid w:val="00487EEF"/>
    <w:rsid w:val="004C2910"/>
    <w:rsid w:val="004D243F"/>
    <w:rsid w:val="004E7F78"/>
    <w:rsid w:val="004F148B"/>
    <w:rsid w:val="004F4ACF"/>
    <w:rsid w:val="005A6C61"/>
    <w:rsid w:val="005A7F14"/>
    <w:rsid w:val="005B091D"/>
    <w:rsid w:val="005C5369"/>
    <w:rsid w:val="005D75B5"/>
    <w:rsid w:val="00605860"/>
    <w:rsid w:val="00612440"/>
    <w:rsid w:val="006356A2"/>
    <w:rsid w:val="00660625"/>
    <w:rsid w:val="0066123A"/>
    <w:rsid w:val="0066540E"/>
    <w:rsid w:val="00674B73"/>
    <w:rsid w:val="006962D0"/>
    <w:rsid w:val="006A2196"/>
    <w:rsid w:val="006D7214"/>
    <w:rsid w:val="00721FFB"/>
    <w:rsid w:val="007230EE"/>
    <w:rsid w:val="0077790A"/>
    <w:rsid w:val="007B4915"/>
    <w:rsid w:val="00805F3E"/>
    <w:rsid w:val="00840AD7"/>
    <w:rsid w:val="008C2A89"/>
    <w:rsid w:val="008E33DB"/>
    <w:rsid w:val="009030F4"/>
    <w:rsid w:val="009330AF"/>
    <w:rsid w:val="00997AD8"/>
    <w:rsid w:val="00A012B2"/>
    <w:rsid w:val="00A242EB"/>
    <w:rsid w:val="00A25EA3"/>
    <w:rsid w:val="00AE69AD"/>
    <w:rsid w:val="00B40739"/>
    <w:rsid w:val="00B92BD1"/>
    <w:rsid w:val="00BC5F99"/>
    <w:rsid w:val="00C21122"/>
    <w:rsid w:val="00C45BCF"/>
    <w:rsid w:val="00C4623F"/>
    <w:rsid w:val="00C70149"/>
    <w:rsid w:val="00CB5C90"/>
    <w:rsid w:val="00CB7BB9"/>
    <w:rsid w:val="00CC107F"/>
    <w:rsid w:val="00CE63D1"/>
    <w:rsid w:val="00D11634"/>
    <w:rsid w:val="00D42895"/>
    <w:rsid w:val="00D6726F"/>
    <w:rsid w:val="00DA5FCB"/>
    <w:rsid w:val="00DB30C6"/>
    <w:rsid w:val="00DD6958"/>
    <w:rsid w:val="00E966AF"/>
    <w:rsid w:val="00ED2AE8"/>
    <w:rsid w:val="00EF39C6"/>
    <w:rsid w:val="00F07EF0"/>
    <w:rsid w:val="00F20A05"/>
    <w:rsid w:val="00F92874"/>
    <w:rsid w:val="00FA4E04"/>
    <w:rsid w:val="00FD4D87"/>
    <w:rsid w:val="0358681C"/>
    <w:rsid w:val="182B351A"/>
    <w:rsid w:val="29C01833"/>
    <w:rsid w:val="3172E5CF"/>
    <w:rsid w:val="32C37DF1"/>
    <w:rsid w:val="558011B1"/>
    <w:rsid w:val="595BBA9F"/>
    <w:rsid w:val="6101623A"/>
    <w:rsid w:val="63E76D93"/>
    <w:rsid w:val="6CA4398B"/>
    <w:rsid w:val="7D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FB7E"/>
  <w15:chartTrackingRefBased/>
  <w15:docId w15:val="{A32F9BB5-D366-442A-A65E-A402C313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12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50FE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69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F4"/>
  </w:style>
  <w:style w:type="paragraph" w:styleId="Footer">
    <w:name w:val="footer"/>
    <w:basedOn w:val="Normal"/>
    <w:link w:val="FooterChar"/>
    <w:uiPriority w:val="99"/>
    <w:unhideWhenUsed/>
    <w:rsid w:val="00903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F4"/>
  </w:style>
  <w:style w:type="paragraph" w:styleId="ListParagraph">
    <w:name w:val="List Paragraph"/>
    <w:basedOn w:val="Normal"/>
    <w:uiPriority w:val="34"/>
    <w:qFormat/>
    <w:rsid w:val="005A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native@intervarsit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native.intervarsity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tive.intervarsity.org/start-something-native" TargetMode="External"/><Relationship Id="rId5" Type="http://schemas.openxmlformats.org/officeDocument/2006/relationships/numbering" Target="numbering.xml"/><Relationship Id="rId15" Type="http://schemas.openxmlformats.org/officeDocument/2006/relationships/hyperlink" Target="native-land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native-languages.org/st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C55E8BCB3C54BBCC920CC993DCAC4" ma:contentTypeVersion="8" ma:contentTypeDescription="Create a new document." ma:contentTypeScope="" ma:versionID="23ffb982a13569428fff57cb78e201f6">
  <xsd:schema xmlns:xsd="http://www.w3.org/2001/XMLSchema" xmlns:xs="http://www.w3.org/2001/XMLSchema" xmlns:p="http://schemas.microsoft.com/office/2006/metadata/properties" xmlns:ns2="ae332f00-313c-41bc-8262-dcee754b1b5f" xmlns:ns3="ae8b2eb8-441b-455b-89c0-8f73133b1322" targetNamespace="http://schemas.microsoft.com/office/2006/metadata/properties" ma:root="true" ma:fieldsID="d3d5dfcdf43da210453c9d9375fb1639" ns2:_="" ns3:_="">
    <xsd:import namespace="ae332f00-313c-41bc-8262-dcee754b1b5f"/>
    <xsd:import namespace="ae8b2eb8-441b-455b-89c0-8f73133b1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2f00-313c-41bc-8262-dcee754b1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b2eb8-441b-455b-89c0-8f73133b1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A14D-EDCE-46E7-866C-8F61C1D50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32f00-313c-41bc-8262-dcee754b1b5f"/>
    <ds:schemaRef ds:uri="ae8b2eb8-441b-455b-89c0-8f73133b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79707-E2F6-451E-9723-08E92278A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425B4-199C-4E94-857B-42CCAFAE0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7EEA7-544C-424B-9EDD-5F474880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Webster</dc:creator>
  <cp:keywords/>
  <dc:description/>
  <cp:lastModifiedBy>Tim Webster</cp:lastModifiedBy>
  <cp:revision>29</cp:revision>
  <cp:lastPrinted>2019-02-15T17:50:00Z</cp:lastPrinted>
  <dcterms:created xsi:type="dcterms:W3CDTF">2019-02-15T17:30:00Z</dcterms:created>
  <dcterms:modified xsi:type="dcterms:W3CDTF">2019-02-15T17:51:00Z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0x0101003BCC55E8BCB3C54BBCC920CC993DCAC4</vt:lpwstr>
  </property>
</Properties>
</file>