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A7813" w14:textId="77777777" w:rsidR="004B5743" w:rsidRPr="004B5743" w:rsidRDefault="0060124F" w:rsidP="558011B1">
      <w:pPr>
        <w:rPr>
          <w:rFonts w:ascii="Avenir LT Std 55 Roman" w:eastAsia="Calibri" w:hAnsi="Avenir LT Std 55 Roman" w:cs="Calibri"/>
          <w:b/>
          <w:bCs/>
          <w:color w:val="C00000"/>
          <w:sz w:val="12"/>
          <w:szCs w:val="12"/>
        </w:rPr>
      </w:pPr>
      <w:r w:rsidRPr="00CE0685">
        <w:rPr>
          <w:rFonts w:ascii="Avenir LT Std 55 Roman" w:eastAsia="Calibri" w:hAnsi="Avenir LT Std 55 Roman" w:cs="Calibri"/>
          <w:b/>
          <w:bCs/>
          <w:color w:val="C00000"/>
          <w:sz w:val="28"/>
          <w:szCs w:val="28"/>
        </w:rPr>
        <w:t>The Spiritual Significance of Seeing the Native Students on Your Campus</w:t>
      </w:r>
      <w:r w:rsidR="002F4B46" w:rsidRPr="004B5743">
        <w:rPr>
          <w:rFonts w:ascii="Avenir LT Std 55 Roman" w:eastAsia="Calibri" w:hAnsi="Avenir LT Std 55 Roman" w:cs="Calibri"/>
          <w:b/>
          <w:bCs/>
          <w:sz w:val="12"/>
          <w:szCs w:val="12"/>
        </w:rPr>
        <w:br/>
      </w:r>
    </w:p>
    <w:p w14:paraId="530406CE" w14:textId="4E3E50AF" w:rsidR="00196EA1" w:rsidRPr="004B5743" w:rsidRDefault="00163D09" w:rsidP="558011B1">
      <w:pPr>
        <w:rPr>
          <w:rFonts w:ascii="Avenir LT Std 55 Roman" w:eastAsia="Calibri" w:hAnsi="Avenir LT Std 55 Roman" w:cs="Calibri"/>
          <w:i/>
          <w:sz w:val="21"/>
          <w:szCs w:val="21"/>
        </w:rPr>
      </w:pPr>
      <w:r w:rsidRPr="004B5743">
        <w:rPr>
          <w:rFonts w:ascii="Avenir LT Std 55 Roman" w:eastAsia="Calibri" w:hAnsi="Avenir LT Std 55 Roman" w:cs="Calibri"/>
          <w:i/>
          <w:sz w:val="21"/>
          <w:szCs w:val="21"/>
        </w:rPr>
        <w:t>Then the LORD said to Cain, “Where is Abel your brother?” And he said, “I do not know. Am I my brother’s keeper?” He said, “What have you done? The voice of your brother’s blood is crying to Me from the ground. “Now you are cursed from the ground, which has opened its mouth to receive your brother’s blood from your hand. “When you cultivate the ground, it will no longer yield its strength to you; you will be a vagrant and a wanderer on the earth.” (Genesis 4:9-12)</w:t>
      </w:r>
      <w:r w:rsidRPr="004B5743">
        <w:rPr>
          <w:rFonts w:ascii="Avenir LT Std 55 Roman" w:eastAsia="Calibri" w:hAnsi="Avenir LT Std 55 Roman" w:cs="Calibri"/>
          <w:i/>
          <w:sz w:val="21"/>
          <w:szCs w:val="21"/>
        </w:rPr>
        <w:tab/>
        <w:t xml:space="preserve"> </w:t>
      </w:r>
    </w:p>
    <w:p w14:paraId="0C2ADBE4" w14:textId="6FB7EB83" w:rsidR="00145A27" w:rsidRPr="004B5743" w:rsidRDefault="004B5743" w:rsidP="558011B1">
      <w:pPr>
        <w:rPr>
          <w:rFonts w:ascii="Avenir LT Std 55 Roman" w:eastAsia="Calibri" w:hAnsi="Avenir LT Std 55 Roman" w:cs="Calibri"/>
          <w:sz w:val="21"/>
          <w:szCs w:val="21"/>
        </w:rPr>
      </w:pPr>
      <w:r w:rsidRPr="004B5743">
        <w:rPr>
          <w:rFonts w:ascii="Avenir LT Std 55 Roman" w:eastAsia="Calibri" w:hAnsi="Avenir LT Std 55 Roman" w:cs="Calibri"/>
          <w:noProof/>
          <w:sz w:val="21"/>
          <w:szCs w:val="21"/>
        </w:rPr>
        <w:drawing>
          <wp:anchor distT="0" distB="0" distL="114300" distR="114300" simplePos="0" relativeHeight="251658240" behindDoc="0" locked="0" layoutInCell="1" allowOverlap="1" wp14:anchorId="02E6B0B6" wp14:editId="06524B54">
            <wp:simplePos x="0" y="0"/>
            <wp:positionH relativeFrom="page">
              <wp:posOffset>4328922</wp:posOffset>
            </wp:positionH>
            <wp:positionV relativeFrom="page">
              <wp:posOffset>3137332</wp:posOffset>
            </wp:positionV>
            <wp:extent cx="2532888" cy="1901952"/>
            <wp:effectExtent l="0" t="0" r="127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200 b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2888" cy="1901952"/>
                    </a:xfrm>
                    <a:prstGeom prst="rect">
                      <a:avLst/>
                    </a:prstGeom>
                  </pic:spPr>
                </pic:pic>
              </a:graphicData>
            </a:graphic>
            <wp14:sizeRelH relativeFrom="margin">
              <wp14:pctWidth>0</wp14:pctWidth>
            </wp14:sizeRelH>
            <wp14:sizeRelV relativeFrom="margin">
              <wp14:pctHeight>0</wp14:pctHeight>
            </wp14:sizeRelV>
          </wp:anchor>
        </w:drawing>
      </w:r>
      <w:r w:rsidR="00163D09" w:rsidRPr="004B5743">
        <w:rPr>
          <w:rFonts w:ascii="Avenir LT Std 55 Roman" w:eastAsia="Calibri" w:hAnsi="Avenir LT Std 55 Roman" w:cs="Calibri"/>
          <w:sz w:val="21"/>
          <w:szCs w:val="21"/>
        </w:rPr>
        <w:t xml:space="preserve">Genesis makes it clear that in places where innocent blood has been shed—even though it may be in the past—the voice of that blood cries out to God for justice, and a curse falls on the oppressor and even on the land because of violence. </w:t>
      </w:r>
    </w:p>
    <w:p w14:paraId="6DB59040" w14:textId="08A65282" w:rsidR="00354226" w:rsidRPr="004B5743" w:rsidRDefault="00163D09" w:rsidP="558011B1">
      <w:pPr>
        <w:rPr>
          <w:rFonts w:ascii="Avenir LT Std 55 Roman" w:eastAsia="Calibri" w:hAnsi="Avenir LT Std 55 Roman" w:cs="Calibri"/>
          <w:sz w:val="21"/>
          <w:szCs w:val="21"/>
        </w:rPr>
      </w:pPr>
      <w:r w:rsidRPr="004B5743">
        <w:rPr>
          <w:rFonts w:ascii="Avenir LT Std 55 Roman" w:eastAsia="Calibri" w:hAnsi="Avenir LT Std 55 Roman" w:cs="Calibri"/>
          <w:sz w:val="21"/>
          <w:szCs w:val="21"/>
        </w:rPr>
        <w:t xml:space="preserve">The genocide against Native peoples (and against African slaves) are the primordial murders still crying out from the soil of this continent. Where </w:t>
      </w:r>
      <w:proofErr w:type="gramStart"/>
      <w:r w:rsidRPr="004B5743">
        <w:rPr>
          <w:rFonts w:ascii="Avenir LT Std 55 Roman" w:eastAsia="Calibri" w:hAnsi="Avenir LT Std 55 Roman" w:cs="Calibri"/>
          <w:sz w:val="21"/>
          <w:szCs w:val="21"/>
        </w:rPr>
        <w:t>are</w:t>
      </w:r>
      <w:proofErr w:type="gramEnd"/>
      <w:r w:rsidRPr="004B5743">
        <w:rPr>
          <w:rFonts w:ascii="Avenir LT Std 55 Roman" w:eastAsia="Calibri" w:hAnsi="Avenir LT Std 55 Roman" w:cs="Calibri"/>
          <w:sz w:val="21"/>
          <w:szCs w:val="21"/>
        </w:rPr>
        <w:t xml:space="preserve"> the Native people? we might hear the Lord saying. And like Cain, the American church has often responded, I do not know. Am I my brother’s keeper? We have existed in a state of denial, and by ignoring God’s obvious question, we see the consequences of a ravaged land and a grossly inequitable social structure firmly established by the powers and princ</w:t>
      </w:r>
      <w:bookmarkStart w:id="0" w:name="_GoBack"/>
      <w:bookmarkEnd w:id="0"/>
      <w:r w:rsidRPr="004B5743">
        <w:rPr>
          <w:rFonts w:ascii="Avenir LT Std 55 Roman" w:eastAsia="Calibri" w:hAnsi="Avenir LT Std 55 Roman" w:cs="Calibri"/>
          <w:sz w:val="21"/>
          <w:szCs w:val="21"/>
        </w:rPr>
        <w:t xml:space="preserve">ipalities of class, race, and ethnicity. We have ignored the host people to whom God first gave the land. We have ignored the wisdom of those who have been stewarding this place for millennia. We have ignored our forefathers’ and foremothers’ complicity in their near-extinction. But God’s implied, definitive YES to the question “Am I my brother’s keeper?” calls us today to hear the cry of our Native siblings’ ancestors’ spilled </w:t>
      </w:r>
      <w:proofErr w:type="gramStart"/>
      <w:r w:rsidRPr="004B5743">
        <w:rPr>
          <w:rFonts w:ascii="Avenir LT Std 55 Roman" w:eastAsia="Calibri" w:hAnsi="Avenir LT Std 55 Roman" w:cs="Calibri"/>
          <w:sz w:val="21"/>
          <w:szCs w:val="21"/>
        </w:rPr>
        <w:t>blood, and</w:t>
      </w:r>
      <w:proofErr w:type="gramEnd"/>
      <w:r w:rsidRPr="004B5743">
        <w:rPr>
          <w:rFonts w:ascii="Avenir LT Std 55 Roman" w:eastAsia="Calibri" w:hAnsi="Avenir LT Std 55 Roman" w:cs="Calibri"/>
          <w:sz w:val="21"/>
          <w:szCs w:val="21"/>
        </w:rPr>
        <w:t xml:space="preserve"> determine to be a brother or sister. </w:t>
      </w:r>
    </w:p>
    <w:p w14:paraId="6C41D762" w14:textId="77777777" w:rsidR="00354226" w:rsidRPr="004B5743" w:rsidRDefault="00163D09" w:rsidP="558011B1">
      <w:pPr>
        <w:rPr>
          <w:rFonts w:ascii="Avenir LT Std 55 Roman" w:eastAsia="Calibri" w:hAnsi="Avenir LT Std 55 Roman" w:cs="Calibri"/>
          <w:sz w:val="21"/>
          <w:szCs w:val="21"/>
        </w:rPr>
      </w:pPr>
      <w:r w:rsidRPr="004B5743">
        <w:rPr>
          <w:rFonts w:ascii="Avenir LT Std 55 Roman" w:eastAsia="Calibri" w:hAnsi="Avenir LT Std 55 Roman" w:cs="Calibri"/>
          <w:sz w:val="21"/>
          <w:szCs w:val="21"/>
        </w:rPr>
        <w:t xml:space="preserve">As with any historic injustice, Satan opposes our attempts to bring injustice against Native people to light. Satan has effectively kept Native people and their political issues hidden from the eyes of America and the church, using fear, shame, denial, and a multitude of lies to create misunderstanding around Native peoples. As we choose to align with the way Creator sees and values Native students, we are not only “reaching an unreached corner of campus,” but we are joining with the God who brings dark, hidden things to light (Job 12:22). </w:t>
      </w:r>
    </w:p>
    <w:p w14:paraId="1447F685" w14:textId="77777777" w:rsidR="00354226" w:rsidRPr="004B5743" w:rsidRDefault="00163D09" w:rsidP="558011B1">
      <w:pPr>
        <w:rPr>
          <w:rFonts w:ascii="Avenir LT Std 55 Roman" w:eastAsia="Calibri" w:hAnsi="Avenir LT Std 55 Roman" w:cs="Calibri"/>
          <w:sz w:val="21"/>
          <w:szCs w:val="21"/>
        </w:rPr>
      </w:pPr>
      <w:r w:rsidRPr="004B5743">
        <w:rPr>
          <w:rFonts w:ascii="Avenir LT Std 55 Roman" w:eastAsia="Calibri" w:hAnsi="Avenir LT Std 55 Roman" w:cs="Calibri"/>
          <w:sz w:val="21"/>
          <w:szCs w:val="21"/>
        </w:rPr>
        <w:t xml:space="preserve">Many students who identify as Native or are tribally enrolled may not “look Native” (as we are used to seeing Natives portrayed on TV). Acknowledging their identity and value as Native is part of fighting against the “invisibility” they and their ancestors have been dealing with their whole lives. </w:t>
      </w:r>
      <w:r w:rsidRPr="004B5743">
        <w:rPr>
          <w:rFonts w:ascii="Avenir LT Std 55 Roman" w:eastAsia="Calibri" w:hAnsi="Avenir LT Std 55 Roman" w:cs="Calibri"/>
          <w:sz w:val="21"/>
          <w:szCs w:val="21"/>
        </w:rPr>
        <w:tab/>
        <w:t xml:space="preserve"> </w:t>
      </w:r>
    </w:p>
    <w:p w14:paraId="4495034E" w14:textId="34F0C87B" w:rsidR="00076BDD" w:rsidRPr="004B5743" w:rsidRDefault="00163D09" w:rsidP="558011B1">
      <w:pPr>
        <w:rPr>
          <w:rFonts w:ascii="Avenir LT Std 55 Roman" w:eastAsia="Calibri" w:hAnsi="Avenir LT Std 55 Roman" w:cs="Calibri"/>
          <w:sz w:val="21"/>
          <w:szCs w:val="21"/>
        </w:rPr>
      </w:pPr>
      <w:r w:rsidRPr="004B5743">
        <w:rPr>
          <w:rFonts w:ascii="Avenir LT Std 55 Roman" w:eastAsia="Calibri" w:hAnsi="Avenir LT Std 55 Roman" w:cs="Calibri"/>
          <w:sz w:val="21"/>
          <w:szCs w:val="21"/>
        </w:rPr>
        <w:t xml:space="preserve">We are </w:t>
      </w:r>
      <w:proofErr w:type="gramStart"/>
      <w:r w:rsidRPr="004B5743">
        <w:rPr>
          <w:rFonts w:ascii="Avenir LT Std 55 Roman" w:eastAsia="Calibri" w:hAnsi="Avenir LT Std 55 Roman" w:cs="Calibri"/>
          <w:sz w:val="21"/>
          <w:szCs w:val="21"/>
        </w:rPr>
        <w:t>well aware</w:t>
      </w:r>
      <w:proofErr w:type="gramEnd"/>
      <w:r w:rsidRPr="004B5743">
        <w:rPr>
          <w:rFonts w:ascii="Avenir LT Std 55 Roman" w:eastAsia="Calibri" w:hAnsi="Avenir LT Std 55 Roman" w:cs="Calibri"/>
          <w:sz w:val="21"/>
          <w:szCs w:val="21"/>
        </w:rPr>
        <w:t xml:space="preserve"> in Native InterVarsity that in many regions, reaching Native students won’t happen quickly and probably won’t rapidly grow your chapter, but we are also strongly convicted that as we see and honor the first people of our land, we will see the Spirit move in power. If Native students are “statistically irrelevant” in your region, consider the fact that this is merely due to sin. As we find ways to honor the Native people of our region -- even off campus -- we may experience God’s blessing in unexpected ways.</w:t>
      </w:r>
    </w:p>
    <w:sectPr w:rsidR="00076BDD" w:rsidRPr="004B574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3F7F" w14:textId="77777777" w:rsidR="001A3C42" w:rsidRDefault="001A3C42" w:rsidP="009030F4">
      <w:pPr>
        <w:spacing w:after="0" w:line="240" w:lineRule="auto"/>
      </w:pPr>
      <w:r>
        <w:separator/>
      </w:r>
    </w:p>
  </w:endnote>
  <w:endnote w:type="continuationSeparator" w:id="0">
    <w:p w14:paraId="2C7F7A5E" w14:textId="77777777" w:rsidR="001A3C42" w:rsidRDefault="001A3C42" w:rsidP="0090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E19D" w14:textId="7411F10A" w:rsidR="000119B4" w:rsidRPr="00AC1CB0" w:rsidRDefault="000119B4" w:rsidP="000119B4">
    <w:pPr>
      <w:pStyle w:val="Footer"/>
      <w:rPr>
        <w:rFonts w:ascii="Avenir LT Std 45 Book" w:hAnsi="Avenir LT Std 45 Book"/>
        <w:color w:val="767171" w:themeColor="background2" w:themeShade="80"/>
        <w:sz w:val="16"/>
        <w:szCs w:val="16"/>
      </w:rPr>
    </w:pPr>
    <w:r w:rsidRPr="00AC1CB0">
      <w:rPr>
        <w:rFonts w:ascii="Avenir LT Std 45 Book" w:hAnsi="Avenir LT Std 45 Book"/>
        <w:color w:val="767171" w:themeColor="background2" w:themeShade="80"/>
        <w:sz w:val="16"/>
        <w:szCs w:val="16"/>
      </w:rPr>
      <w:t>Autho</w:t>
    </w:r>
    <w:r>
      <w:rPr>
        <w:rFonts w:ascii="Avenir LT Std 45 Book" w:hAnsi="Avenir LT Std 45 Book"/>
        <w:color w:val="767171" w:themeColor="background2" w:themeShade="80"/>
        <w:sz w:val="16"/>
        <w:szCs w:val="16"/>
      </w:rPr>
      <w:t xml:space="preserve">r: </w:t>
    </w:r>
    <w:r w:rsidR="00D6726F">
      <w:rPr>
        <w:rFonts w:ascii="Avenir LT Std 45 Book" w:hAnsi="Avenir LT Std 45 Book"/>
        <w:color w:val="767171" w:themeColor="background2" w:themeShade="80"/>
        <w:sz w:val="16"/>
        <w:szCs w:val="16"/>
      </w:rPr>
      <w:t>Native InterVarsity team</w:t>
    </w:r>
    <w:r w:rsidRPr="00AC1CB0">
      <w:rPr>
        <w:rFonts w:ascii="Avenir LT Std 45 Book" w:hAnsi="Avenir LT Std 45 Book"/>
        <w:color w:val="767171" w:themeColor="background2" w:themeShade="80"/>
        <w:sz w:val="16"/>
        <w:szCs w:val="16"/>
      </w:rPr>
      <w:tab/>
    </w:r>
    <w:r w:rsidRPr="00AC1CB0">
      <w:rPr>
        <w:rFonts w:ascii="Avenir LT Std 45 Book" w:hAnsi="Avenir LT Std 45 Book"/>
        <w:color w:val="767171" w:themeColor="background2" w:themeShade="80"/>
        <w:sz w:val="16"/>
        <w:szCs w:val="16"/>
      </w:rPr>
      <w:tab/>
    </w:r>
    <w:r w:rsidRPr="00AC1CB0">
      <w:rPr>
        <w:rFonts w:ascii="Avenir LT Std 45 Book" w:hAnsi="Avenir LT Std 45 Book"/>
        <w:b/>
        <w:bCs/>
        <w:color w:val="767171" w:themeColor="background2" w:themeShade="80"/>
        <w:sz w:val="16"/>
        <w:szCs w:val="16"/>
      </w:rPr>
      <w:fldChar w:fldCharType="begin"/>
    </w:r>
    <w:r w:rsidRPr="00AC1CB0">
      <w:rPr>
        <w:rFonts w:ascii="Avenir LT Std 45 Book" w:hAnsi="Avenir LT Std 45 Book"/>
        <w:b/>
        <w:bCs/>
        <w:color w:val="767171" w:themeColor="background2" w:themeShade="80"/>
        <w:sz w:val="16"/>
        <w:szCs w:val="16"/>
      </w:rPr>
      <w:instrText xml:space="preserve"> PAGE  \* Arabic  \* MERGEFORMAT </w:instrText>
    </w:r>
    <w:r w:rsidRPr="00AC1CB0">
      <w:rPr>
        <w:rFonts w:ascii="Avenir LT Std 45 Book" w:hAnsi="Avenir LT Std 45 Book"/>
        <w:b/>
        <w:bCs/>
        <w:color w:val="767171" w:themeColor="background2" w:themeShade="80"/>
        <w:sz w:val="16"/>
        <w:szCs w:val="16"/>
      </w:rPr>
      <w:fldChar w:fldCharType="separate"/>
    </w:r>
    <w:r>
      <w:rPr>
        <w:rFonts w:ascii="Avenir LT Std 45 Book" w:hAnsi="Avenir LT Std 45 Book"/>
        <w:b/>
        <w:bCs/>
        <w:color w:val="767171" w:themeColor="background2" w:themeShade="80"/>
        <w:sz w:val="16"/>
        <w:szCs w:val="16"/>
      </w:rPr>
      <w:t>1</w:t>
    </w:r>
    <w:r w:rsidRPr="00AC1CB0">
      <w:rPr>
        <w:rFonts w:ascii="Avenir LT Std 45 Book" w:hAnsi="Avenir LT Std 45 Book"/>
        <w:b/>
        <w:bCs/>
        <w:color w:val="767171" w:themeColor="background2" w:themeShade="80"/>
        <w:sz w:val="16"/>
        <w:szCs w:val="16"/>
      </w:rPr>
      <w:fldChar w:fldCharType="end"/>
    </w:r>
    <w:r w:rsidRPr="00AC1CB0">
      <w:rPr>
        <w:rFonts w:ascii="Avenir LT Std 45 Book" w:hAnsi="Avenir LT Std 45 Book"/>
        <w:color w:val="767171" w:themeColor="background2" w:themeShade="80"/>
        <w:sz w:val="16"/>
        <w:szCs w:val="16"/>
      </w:rPr>
      <w:t xml:space="preserve"> of </w:t>
    </w:r>
    <w:r w:rsidRPr="00AC1CB0">
      <w:rPr>
        <w:rFonts w:ascii="Avenir LT Std 45 Book" w:hAnsi="Avenir LT Std 45 Book"/>
        <w:b/>
        <w:bCs/>
        <w:color w:val="767171" w:themeColor="background2" w:themeShade="80"/>
        <w:sz w:val="16"/>
        <w:szCs w:val="16"/>
      </w:rPr>
      <w:fldChar w:fldCharType="begin"/>
    </w:r>
    <w:r w:rsidRPr="00AC1CB0">
      <w:rPr>
        <w:rFonts w:ascii="Avenir LT Std 45 Book" w:hAnsi="Avenir LT Std 45 Book"/>
        <w:b/>
        <w:bCs/>
        <w:color w:val="767171" w:themeColor="background2" w:themeShade="80"/>
        <w:sz w:val="16"/>
        <w:szCs w:val="16"/>
      </w:rPr>
      <w:instrText xml:space="preserve"> NUMPAGES  \* Arabic  \* MERGEFORMAT </w:instrText>
    </w:r>
    <w:r w:rsidRPr="00AC1CB0">
      <w:rPr>
        <w:rFonts w:ascii="Avenir LT Std 45 Book" w:hAnsi="Avenir LT Std 45 Book"/>
        <w:b/>
        <w:bCs/>
        <w:color w:val="767171" w:themeColor="background2" w:themeShade="80"/>
        <w:sz w:val="16"/>
        <w:szCs w:val="16"/>
      </w:rPr>
      <w:fldChar w:fldCharType="separate"/>
    </w:r>
    <w:r>
      <w:rPr>
        <w:rFonts w:ascii="Avenir LT Std 45 Book" w:hAnsi="Avenir LT Std 45 Book"/>
        <w:b/>
        <w:bCs/>
        <w:color w:val="767171" w:themeColor="background2" w:themeShade="80"/>
        <w:sz w:val="16"/>
        <w:szCs w:val="16"/>
      </w:rPr>
      <w:t>1</w:t>
    </w:r>
    <w:r w:rsidRPr="00AC1CB0">
      <w:rPr>
        <w:rFonts w:ascii="Avenir LT Std 45 Book" w:hAnsi="Avenir LT Std 45 Book"/>
        <w:b/>
        <w:bCs/>
        <w:color w:val="767171" w:themeColor="background2" w:themeShade="80"/>
        <w:sz w:val="16"/>
        <w:szCs w:val="16"/>
      </w:rPr>
      <w:fldChar w:fldCharType="end"/>
    </w:r>
    <w:r w:rsidRPr="00AC1CB0">
      <w:rPr>
        <w:rFonts w:ascii="Avenir LT Std 45 Book" w:hAnsi="Avenir LT Std 45 Book"/>
        <w:color w:val="767171" w:themeColor="background2" w:themeShade="80"/>
        <w:sz w:val="16"/>
        <w:szCs w:val="16"/>
      </w:rPr>
      <w:br/>
    </w:r>
    <w:r w:rsidR="0060124F" w:rsidRPr="0060124F">
      <w:rPr>
        <w:rFonts w:ascii="Avenir LT Std 45 Book" w:hAnsi="Avenir LT Std 45 Book"/>
        <w:color w:val="767171" w:themeColor="background2" w:themeShade="80"/>
        <w:sz w:val="16"/>
        <w:szCs w:val="16"/>
      </w:rPr>
      <w:t>Seeing the Native Students on Your Campus</w:t>
    </w:r>
    <w:r>
      <w:rPr>
        <w:rFonts w:ascii="Avenir LT Std 45 Book" w:hAnsi="Avenir LT Std 45 Book"/>
        <w:color w:val="767171" w:themeColor="background2" w:themeShade="80"/>
        <w:sz w:val="16"/>
        <w:szCs w:val="16"/>
      </w:rPr>
      <w:t xml:space="preserve">, </w:t>
    </w:r>
    <w:r w:rsidRPr="00AC1CB0">
      <w:rPr>
        <w:rFonts w:ascii="Avenir LT Std 45 Book" w:hAnsi="Avenir LT Std 45 Book"/>
        <w:color w:val="767171" w:themeColor="background2" w:themeShade="80"/>
        <w:sz w:val="16"/>
        <w:szCs w:val="16"/>
      </w:rPr>
      <w:t xml:space="preserve"> updated </w:t>
    </w:r>
    <w:r w:rsidR="00D6726F">
      <w:rPr>
        <w:rFonts w:ascii="Avenir LT Std 45 Book" w:hAnsi="Avenir LT Std 45 Book"/>
        <w:color w:val="767171" w:themeColor="background2" w:themeShade="80"/>
        <w:sz w:val="16"/>
        <w:szCs w:val="16"/>
      </w:rPr>
      <w:t>02/15/19</w:t>
    </w:r>
    <w:r w:rsidR="00BF4136">
      <w:rPr>
        <w:rFonts w:ascii="Avenir LT Std 45 Book" w:hAnsi="Avenir LT Std 45 Book"/>
        <w:color w:val="767171" w:themeColor="background2" w:themeShade="80"/>
        <w:sz w:val="16"/>
        <w:szCs w:val="16"/>
      </w:rPr>
      <w:tab/>
    </w:r>
    <w:r w:rsidRPr="00AC1CB0">
      <w:rPr>
        <w:rFonts w:ascii="Avenir LT Std 45 Book" w:hAnsi="Avenir LT Std 45 Book"/>
        <w:color w:val="767171" w:themeColor="background2" w:themeShade="80"/>
        <w:sz w:val="16"/>
        <w:szCs w:val="16"/>
      </w:rPr>
      <w:tab/>
      <w:t>© 201</w:t>
    </w:r>
    <w:r w:rsidR="00D6726F">
      <w:rPr>
        <w:rFonts w:ascii="Avenir LT Std 45 Book" w:hAnsi="Avenir LT Std 45 Book"/>
        <w:color w:val="767171" w:themeColor="background2" w:themeShade="80"/>
        <w:sz w:val="16"/>
        <w:szCs w:val="16"/>
      </w:rPr>
      <w:t>9</w:t>
    </w:r>
    <w:r w:rsidRPr="00AC1CB0">
      <w:rPr>
        <w:rFonts w:ascii="Avenir LT Std 45 Book" w:hAnsi="Avenir LT Std 45 Book"/>
        <w:color w:val="767171" w:themeColor="background2" w:themeShade="80"/>
        <w:sz w:val="16"/>
        <w:szCs w:val="16"/>
      </w:rPr>
      <w:t xml:space="preserve"> InterVarsity Christian Fellowship/USA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C56C0" w14:textId="77777777" w:rsidR="001A3C42" w:rsidRDefault="001A3C42" w:rsidP="009030F4">
      <w:pPr>
        <w:spacing w:after="0" w:line="240" w:lineRule="auto"/>
      </w:pPr>
      <w:r>
        <w:separator/>
      </w:r>
    </w:p>
  </w:footnote>
  <w:footnote w:type="continuationSeparator" w:id="0">
    <w:p w14:paraId="4540020D" w14:textId="77777777" w:rsidR="001A3C42" w:rsidRDefault="001A3C42" w:rsidP="0090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F472" w14:textId="0F9305ED" w:rsidR="009030F4" w:rsidRDefault="009030F4" w:rsidP="009030F4">
    <w:pPr>
      <w:pStyle w:val="Header"/>
      <w:tabs>
        <w:tab w:val="clear" w:pos="4680"/>
        <w:tab w:val="clear" w:pos="9360"/>
        <w:tab w:val="left" w:pos="5368"/>
      </w:tabs>
    </w:pPr>
    <w:r>
      <w:rPr>
        <w:noProof/>
      </w:rPr>
      <mc:AlternateContent>
        <mc:Choice Requires="wps">
          <w:drawing>
            <wp:anchor distT="0" distB="0" distL="114300" distR="114300" simplePos="0" relativeHeight="251659264" behindDoc="0" locked="0" layoutInCell="1" allowOverlap="1" wp14:anchorId="5A8EF11C" wp14:editId="00B3F9C5">
              <wp:simplePos x="0" y="0"/>
              <wp:positionH relativeFrom="margin">
                <wp:posOffset>-36576</wp:posOffset>
              </wp:positionH>
              <wp:positionV relativeFrom="paragraph">
                <wp:posOffset>142646</wp:posOffset>
              </wp:positionV>
              <wp:extent cx="6017692"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6017692" cy="0"/>
                      </a:xfrm>
                      <a:prstGeom prst="line">
                        <a:avLst/>
                      </a:prstGeom>
                      <a:ln w="12700">
                        <a:solidFill>
                          <a:srgbClr val="BF2F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86449" id="Straight Connector 9"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11.25pt" to="470.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" strokecolor="#bf2f38" strokeweight="1pt">
              <v:stroke joinstyle="miter"/>
              <w10:wrap anchorx="margin"/>
            </v:line>
          </w:pict>
        </mc:Fallback>
      </mc:AlternateContent>
    </w:r>
    <w:r>
      <w:rPr>
        <w:noProof/>
      </w:rPr>
      <w:drawing>
        <wp:anchor distT="0" distB="0" distL="114300" distR="114300" simplePos="0" relativeHeight="251660288" behindDoc="1" locked="0" layoutInCell="1" allowOverlap="1" wp14:anchorId="1C978342" wp14:editId="108C1678">
          <wp:simplePos x="0" y="0"/>
          <wp:positionH relativeFrom="margin">
            <wp:align>right</wp:align>
          </wp:positionH>
          <wp:positionV relativeFrom="paragraph">
            <wp:posOffset>-114300</wp:posOffset>
          </wp:positionV>
          <wp:extent cx="1527048" cy="210312"/>
          <wp:effectExtent l="0" t="0" r="0" b="0"/>
          <wp:wrapTight wrapText="bothSides">
            <wp:wrapPolygon edited="0">
              <wp:start x="0" y="0"/>
              <wp:lineTo x="0" y="19577"/>
              <wp:lineTo x="21295" y="19577"/>
              <wp:lineTo x="21295" y="1958"/>
              <wp:lineTo x="32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2-14 NIV logo, horizontal 2, small.png"/>
                  <pic:cNvPicPr/>
                </pic:nvPicPr>
                <pic:blipFill>
                  <a:blip r:embed="rId1">
                    <a:extLst>
                      <a:ext uri="{28A0092B-C50C-407E-A947-70E740481C1C}">
                        <a14:useLocalDpi xmlns:a14="http://schemas.microsoft.com/office/drawing/2010/main" val="0"/>
                      </a:ext>
                    </a:extLst>
                  </a:blip>
                  <a:stretch>
                    <a:fillRect/>
                  </a:stretch>
                </pic:blipFill>
                <pic:spPr>
                  <a:xfrm>
                    <a:off x="0" y="0"/>
                    <a:ext cx="1527048" cy="210312"/>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402F9"/>
    <w:multiLevelType w:val="hybridMultilevel"/>
    <w:tmpl w:val="838A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wBwJjQxNjMzMDIyUdpeDU4uLM/DyQAotaAF2PXgksAAAA"/>
  </w:docVars>
  <w:rsids>
    <w:rsidRoot w:val="32C37DF1"/>
    <w:rsid w:val="00005682"/>
    <w:rsid w:val="000119B4"/>
    <w:rsid w:val="0007112B"/>
    <w:rsid w:val="00076BDD"/>
    <w:rsid w:val="000A3892"/>
    <w:rsid w:val="000C0E29"/>
    <w:rsid w:val="000C3A71"/>
    <w:rsid w:val="000C7A8A"/>
    <w:rsid w:val="000F2E40"/>
    <w:rsid w:val="000F5252"/>
    <w:rsid w:val="00106600"/>
    <w:rsid w:val="00115457"/>
    <w:rsid w:val="00145A27"/>
    <w:rsid w:val="00163D09"/>
    <w:rsid w:val="00196EA1"/>
    <w:rsid w:val="001A0798"/>
    <w:rsid w:val="001A0B1F"/>
    <w:rsid w:val="001A3C42"/>
    <w:rsid w:val="001C0EF1"/>
    <w:rsid w:val="001F384A"/>
    <w:rsid w:val="002D7536"/>
    <w:rsid w:val="002F4B46"/>
    <w:rsid w:val="003231B6"/>
    <w:rsid w:val="00336997"/>
    <w:rsid w:val="00343B68"/>
    <w:rsid w:val="00350FE7"/>
    <w:rsid w:val="00354226"/>
    <w:rsid w:val="00354392"/>
    <w:rsid w:val="00355EF0"/>
    <w:rsid w:val="003677D6"/>
    <w:rsid w:val="00381308"/>
    <w:rsid w:val="003C1DCA"/>
    <w:rsid w:val="003F63BD"/>
    <w:rsid w:val="00413331"/>
    <w:rsid w:val="00434E09"/>
    <w:rsid w:val="00487EEF"/>
    <w:rsid w:val="004B5743"/>
    <w:rsid w:val="004C2910"/>
    <w:rsid w:val="004D243F"/>
    <w:rsid w:val="004E7F78"/>
    <w:rsid w:val="004F148B"/>
    <w:rsid w:val="004F4ACF"/>
    <w:rsid w:val="005A6C61"/>
    <w:rsid w:val="005A7F14"/>
    <w:rsid w:val="005B091D"/>
    <w:rsid w:val="005C5369"/>
    <w:rsid w:val="005D75B5"/>
    <w:rsid w:val="0060124F"/>
    <w:rsid w:val="00605860"/>
    <w:rsid w:val="00612440"/>
    <w:rsid w:val="006356A2"/>
    <w:rsid w:val="00660625"/>
    <w:rsid w:val="0066123A"/>
    <w:rsid w:val="0066540E"/>
    <w:rsid w:val="00674B73"/>
    <w:rsid w:val="006962D0"/>
    <w:rsid w:val="006A2196"/>
    <w:rsid w:val="006C755B"/>
    <w:rsid w:val="006D7214"/>
    <w:rsid w:val="00721FFB"/>
    <w:rsid w:val="007230EE"/>
    <w:rsid w:val="0077790A"/>
    <w:rsid w:val="007B4915"/>
    <w:rsid w:val="00805F3E"/>
    <w:rsid w:val="008144A6"/>
    <w:rsid w:val="00840AD7"/>
    <w:rsid w:val="008C2A89"/>
    <w:rsid w:val="008E0660"/>
    <w:rsid w:val="008E33DB"/>
    <w:rsid w:val="009030F4"/>
    <w:rsid w:val="009330AF"/>
    <w:rsid w:val="00997AD8"/>
    <w:rsid w:val="009A5194"/>
    <w:rsid w:val="00A012B2"/>
    <w:rsid w:val="00A242EB"/>
    <w:rsid w:val="00A25EA3"/>
    <w:rsid w:val="00A6335C"/>
    <w:rsid w:val="00AE2791"/>
    <w:rsid w:val="00AE69AD"/>
    <w:rsid w:val="00B40739"/>
    <w:rsid w:val="00B812F1"/>
    <w:rsid w:val="00B92BD1"/>
    <w:rsid w:val="00BC5F99"/>
    <w:rsid w:val="00BD2C31"/>
    <w:rsid w:val="00BF4136"/>
    <w:rsid w:val="00C21122"/>
    <w:rsid w:val="00C45BCF"/>
    <w:rsid w:val="00C4623F"/>
    <w:rsid w:val="00C70149"/>
    <w:rsid w:val="00CB4112"/>
    <w:rsid w:val="00CB5C90"/>
    <w:rsid w:val="00CB7BB9"/>
    <w:rsid w:val="00CC107F"/>
    <w:rsid w:val="00CE0685"/>
    <w:rsid w:val="00CE63D1"/>
    <w:rsid w:val="00D11634"/>
    <w:rsid w:val="00D14560"/>
    <w:rsid w:val="00D42895"/>
    <w:rsid w:val="00D6726F"/>
    <w:rsid w:val="00DA5FCB"/>
    <w:rsid w:val="00DB30C6"/>
    <w:rsid w:val="00DD6958"/>
    <w:rsid w:val="00E966AF"/>
    <w:rsid w:val="00ED2AE8"/>
    <w:rsid w:val="00EF39C6"/>
    <w:rsid w:val="00F07EF0"/>
    <w:rsid w:val="00F20A05"/>
    <w:rsid w:val="00F92874"/>
    <w:rsid w:val="00FA4E04"/>
    <w:rsid w:val="00FD4D87"/>
    <w:rsid w:val="0358681C"/>
    <w:rsid w:val="182B351A"/>
    <w:rsid w:val="29C01833"/>
    <w:rsid w:val="3172E5CF"/>
    <w:rsid w:val="32C37DF1"/>
    <w:rsid w:val="558011B1"/>
    <w:rsid w:val="595BBA9F"/>
    <w:rsid w:val="6101623A"/>
    <w:rsid w:val="63E76D93"/>
    <w:rsid w:val="6CA4398B"/>
    <w:rsid w:val="7DFD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FB7E"/>
  <w15:chartTrackingRefBased/>
  <w15:docId w15:val="{A32F9BB5-D366-442A-A65E-A402C313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7112B"/>
    <w:rPr>
      <w:color w:val="808080"/>
      <w:shd w:val="clear" w:color="auto" w:fill="E6E6E6"/>
    </w:rPr>
  </w:style>
  <w:style w:type="character" w:styleId="FollowedHyperlink">
    <w:name w:val="FollowedHyperlink"/>
    <w:basedOn w:val="DefaultParagraphFont"/>
    <w:uiPriority w:val="99"/>
    <w:semiHidden/>
    <w:unhideWhenUsed/>
    <w:rsid w:val="00350FE7"/>
    <w:rPr>
      <w:color w:val="954F72" w:themeColor="followedHyperlink"/>
      <w:u w:val="single"/>
    </w:rPr>
  </w:style>
  <w:style w:type="paragraph" w:styleId="CommentText">
    <w:name w:val="annotation text"/>
    <w:basedOn w:val="Normal"/>
    <w:link w:val="CommentTextChar"/>
    <w:uiPriority w:val="99"/>
    <w:semiHidden/>
    <w:unhideWhenUsed/>
    <w:rsid w:val="00AE69AD"/>
    <w:pPr>
      <w:spacing w:line="240" w:lineRule="auto"/>
    </w:pPr>
    <w:rPr>
      <w:sz w:val="20"/>
      <w:szCs w:val="20"/>
    </w:rPr>
  </w:style>
  <w:style w:type="character" w:customStyle="1" w:styleId="CommentTextChar">
    <w:name w:val="Comment Text Char"/>
    <w:basedOn w:val="DefaultParagraphFont"/>
    <w:link w:val="CommentText"/>
    <w:uiPriority w:val="99"/>
    <w:semiHidden/>
    <w:rsid w:val="00AE69AD"/>
    <w:rPr>
      <w:sz w:val="20"/>
      <w:szCs w:val="20"/>
    </w:rPr>
  </w:style>
  <w:style w:type="character" w:styleId="CommentReference">
    <w:name w:val="annotation reference"/>
    <w:basedOn w:val="DefaultParagraphFont"/>
    <w:uiPriority w:val="99"/>
    <w:semiHidden/>
    <w:unhideWhenUsed/>
    <w:rsid w:val="00AE69AD"/>
    <w:rPr>
      <w:sz w:val="16"/>
      <w:szCs w:val="16"/>
    </w:rPr>
  </w:style>
  <w:style w:type="paragraph" w:styleId="BalloonText">
    <w:name w:val="Balloon Text"/>
    <w:basedOn w:val="Normal"/>
    <w:link w:val="BalloonTextChar"/>
    <w:uiPriority w:val="99"/>
    <w:semiHidden/>
    <w:unhideWhenUsed/>
    <w:rsid w:val="00AE6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9AD"/>
    <w:rPr>
      <w:rFonts w:ascii="Segoe UI" w:hAnsi="Segoe UI" w:cs="Segoe UI"/>
      <w:sz w:val="18"/>
      <w:szCs w:val="18"/>
    </w:rPr>
  </w:style>
  <w:style w:type="paragraph" w:styleId="Header">
    <w:name w:val="header"/>
    <w:basedOn w:val="Normal"/>
    <w:link w:val="HeaderChar"/>
    <w:uiPriority w:val="99"/>
    <w:unhideWhenUsed/>
    <w:rsid w:val="00903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0F4"/>
  </w:style>
  <w:style w:type="paragraph" w:styleId="Footer">
    <w:name w:val="footer"/>
    <w:basedOn w:val="Normal"/>
    <w:link w:val="FooterChar"/>
    <w:uiPriority w:val="99"/>
    <w:unhideWhenUsed/>
    <w:rsid w:val="00903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0F4"/>
  </w:style>
  <w:style w:type="paragraph" w:styleId="ListParagraph">
    <w:name w:val="List Paragraph"/>
    <w:basedOn w:val="Normal"/>
    <w:uiPriority w:val="34"/>
    <w:qFormat/>
    <w:rsid w:val="005A7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9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C55E8BCB3C54BBCC920CC993DCAC4" ma:contentTypeVersion="8" ma:contentTypeDescription="Create a new document." ma:contentTypeScope="" ma:versionID="23ffb982a13569428fff57cb78e201f6">
  <xsd:schema xmlns:xsd="http://www.w3.org/2001/XMLSchema" xmlns:xs="http://www.w3.org/2001/XMLSchema" xmlns:p="http://schemas.microsoft.com/office/2006/metadata/properties" xmlns:ns2="ae332f00-313c-41bc-8262-dcee754b1b5f" xmlns:ns3="ae8b2eb8-441b-455b-89c0-8f73133b1322" targetNamespace="http://schemas.microsoft.com/office/2006/metadata/properties" ma:root="true" ma:fieldsID="d3d5dfcdf43da210453c9d9375fb1639" ns2:_="" ns3:_="">
    <xsd:import namespace="ae332f00-313c-41bc-8262-dcee754b1b5f"/>
    <xsd:import namespace="ae8b2eb8-441b-455b-89c0-8f73133b1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32f00-313c-41bc-8262-dcee754b1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b2eb8-441b-455b-89c0-8f73133b13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A14D-EDCE-46E7-866C-8F61C1D5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32f00-313c-41bc-8262-dcee754b1b5f"/>
    <ds:schemaRef ds:uri="ae8b2eb8-441b-455b-89c0-8f73133b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79707-E2F6-451E-9723-08E92278A4AC}">
  <ds:schemaRefs>
    <ds:schemaRef ds:uri="http://schemas.microsoft.com/sharepoint/v3/contenttype/forms"/>
  </ds:schemaRefs>
</ds:datastoreItem>
</file>

<file path=customXml/itemProps3.xml><?xml version="1.0" encoding="utf-8"?>
<ds:datastoreItem xmlns:ds="http://schemas.openxmlformats.org/officeDocument/2006/customXml" ds:itemID="{8C5425B4-199C-4E94-857B-42CCAFAE0E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00CED7-A4C8-424A-AE18-7AF1B834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Webster</dc:creator>
  <cp:keywords/>
  <dc:description/>
  <cp:lastModifiedBy>Tim Webster</cp:lastModifiedBy>
  <cp:revision>12</cp:revision>
  <cp:lastPrinted>2019-02-16T04:03:00Z</cp:lastPrinted>
  <dcterms:created xsi:type="dcterms:W3CDTF">2019-02-16T03:54:00Z</dcterms:created>
  <dcterms:modified xsi:type="dcterms:W3CDTF">2019-02-16T04:03:00Z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0x0101003BCC55E8BCB3C54BBCC920CC993DCAC4</vt:lpwstr>
  </property>
</Properties>
</file>